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12" w:rsidRDefault="00CF3C83">
      <w:r w:rsidRPr="00CF3C83">
        <w:rPr>
          <w:b/>
          <w:bCs/>
          <w:noProof/>
          <w:u w:val="single"/>
        </w:rPr>
        <w:pict>
          <v:shapetype id="_x0000_t202" coordsize="21600,21600" o:spt="202" path="m,l,21600r21600,l21600,xe">
            <v:stroke joinstyle="miter"/>
            <v:path gradientshapeok="t" o:connecttype="rect"/>
          </v:shapetype>
          <v:shape id="Text Box 37" o:spid="_x0000_s1027" type="#_x0000_t202" style="position:absolute;margin-left:262.95pt;margin-top:-48.75pt;width:171.95pt;height:26.3pt;z-index:251489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" fillcolor="#deebf7" strokecolor="#deebf7">
            <v:textbox>
              <w:txbxContent>
                <w:p w:rsidR="000275E2" w:rsidRPr="00F965D4" w:rsidRDefault="000275E2" w:rsidP="00CE36E0">
                  <w:pPr>
                    <w:rPr>
                      <w:b/>
                      <w:bCs/>
                      <w:sz w:val="36"/>
                      <w:szCs w:val="36"/>
                    </w:rPr>
                  </w:pPr>
                  <w:proofErr w:type="spellStart"/>
                  <w:r w:rsidRPr="00F965D4">
                    <w:rPr>
                      <w:b/>
                      <w:bCs/>
                      <w:sz w:val="36"/>
                      <w:szCs w:val="36"/>
                    </w:rPr>
                    <w:t>Edzell</w:t>
                  </w:r>
                  <w:proofErr w:type="spellEnd"/>
                  <w:r w:rsidRPr="00F965D4">
                    <w:rPr>
                      <w:b/>
                      <w:bCs/>
                      <w:sz w:val="36"/>
                      <w:szCs w:val="36"/>
                    </w:rPr>
                    <w:t xml:space="preserve"> Health Centre Newsletter</w:t>
                  </w:r>
                </w:p>
              </w:txbxContent>
            </v:textbox>
          </v:shape>
        </w:pict>
      </w:r>
      <w:r w:rsidRPr="00CF3C83">
        <w:rPr>
          <w:b/>
          <w:bCs/>
          <w:noProof/>
          <w:u w:val="single"/>
        </w:rPr>
        <w:pict>
          <v:shape id="Text Box 38" o:spid="_x0000_s1026" type="#_x0000_t202" style="position:absolute;margin-left:-34.05pt;margin-top:-5.85pt;width:798.2pt;height:74.85pt;z-index:251492864;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" fillcolor="#e2f0d9" strokecolor="#e2f0d9">
            <v:textbox>
              <w:txbxContent>
                <w:p w:rsidR="000275E2" w:rsidRDefault="000275E2" w:rsidP="00DF1567">
                  <w:pPr>
                    <w:spacing w:after="0"/>
                    <w:jc w:val="center"/>
                    <w:rPr>
                      <w:b/>
                      <w:bCs/>
                      <w:sz w:val="24"/>
                      <w:szCs w:val="24"/>
                      <w:u w:val="single"/>
                    </w:rPr>
                  </w:pPr>
                  <w:r>
                    <w:rPr>
                      <w:b/>
                      <w:bCs/>
                      <w:sz w:val="24"/>
                      <w:szCs w:val="24"/>
                      <w:u w:val="single"/>
                    </w:rPr>
                    <w:t>Autumn 2023</w:t>
                  </w:r>
                  <w:r w:rsidRPr="00DF1567">
                    <w:rPr>
                      <w:b/>
                      <w:bCs/>
                      <w:sz w:val="24"/>
                      <w:szCs w:val="24"/>
                      <w:u w:val="single"/>
                    </w:rPr>
                    <w:t xml:space="preserve"> Edition (</w:t>
                  </w:r>
                  <w:r>
                    <w:rPr>
                      <w:b/>
                      <w:bCs/>
                      <w:sz w:val="24"/>
                      <w:szCs w:val="24"/>
                      <w:u w:val="single"/>
                    </w:rPr>
                    <w:t>September - November</w:t>
                  </w:r>
                  <w:r w:rsidRPr="00DF1567">
                    <w:rPr>
                      <w:b/>
                      <w:bCs/>
                      <w:sz w:val="24"/>
                      <w:szCs w:val="24"/>
                      <w:u w:val="single"/>
                    </w:rPr>
                    <w:t>)</w:t>
                  </w:r>
                </w:p>
                <w:p w:rsidR="000275E2" w:rsidRPr="00DF1567" w:rsidRDefault="000275E2" w:rsidP="00CE36E0">
                  <w:pPr>
                    <w:rPr>
                      <w:sz w:val="24"/>
                      <w:szCs w:val="24"/>
                    </w:rPr>
                  </w:pPr>
                  <w:r w:rsidRPr="00DF1567">
                    <w:rPr>
                      <w:sz w:val="24"/>
                      <w:szCs w:val="24"/>
                    </w:rPr>
                    <w:t xml:space="preserve">Welcome to our newsletter. The aim of the of our newsletter is to keep the community up to date with current guidance and health related events our community can become involved in. </w:t>
                  </w:r>
                  <w:r>
                    <w:rPr>
                      <w:sz w:val="24"/>
                      <w:szCs w:val="24"/>
                    </w:rPr>
                    <w:t>If there is a particular topic area or information you would like to see in our next newsletter, please pass this onto one of our PPG members or feel free to join our next PPG meeting. Your opinions are important to us.</w:t>
                  </w:r>
                </w:p>
                <w:p w:rsidR="000275E2" w:rsidRDefault="000275E2" w:rsidP="00CE36E0"/>
              </w:txbxContent>
            </v:textbox>
            <w10:wrap anchorx="margin"/>
          </v:shape>
        </w:pict>
      </w:r>
      <w:r w:rsidR="00AE4DC7">
        <w:rPr>
          <w:b/>
          <w:bCs/>
          <w:noProof/>
          <w:u w:val="single"/>
          <w:lang w:eastAsia="en-GB"/>
        </w:rPr>
        <w:drawing>
          <wp:anchor distT="0" distB="0" distL="114300" distR="114300" simplePos="0" relativeHeight="251490816" behindDoc="0" locked="0" layoutInCell="1" allowOverlap="1">
            <wp:simplePos x="0" y="0"/>
            <wp:positionH relativeFrom="column">
              <wp:posOffset>8926830</wp:posOffset>
            </wp:positionH>
            <wp:positionV relativeFrom="paragraph">
              <wp:posOffset>-647700</wp:posOffset>
            </wp:positionV>
            <wp:extent cx="571500" cy="504825"/>
            <wp:effectExtent l="1905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770"/>
                    <a:stretch>
                      <a:fillRect/>
                    </a:stretch>
                  </pic:blipFill>
                  <pic:spPr bwMode="auto">
                    <a:xfrm>
                      <a:off x="0" y="0"/>
                      <a:ext cx="571500" cy="504825"/>
                    </a:xfrm>
                    <a:prstGeom prst="rect">
                      <a:avLst/>
                    </a:prstGeom>
                    <a:noFill/>
                  </pic:spPr>
                </pic:pic>
              </a:graphicData>
            </a:graphic>
          </wp:anchor>
        </w:drawing>
      </w:r>
      <w:r w:rsidR="00B86B33">
        <w:t xml:space="preserve"> </w:t>
      </w:r>
      <w:proofErr w:type="gramStart"/>
      <w:r w:rsidR="00B86B33">
        <w:t>x</w:t>
      </w:r>
      <w:proofErr w:type="gramEnd"/>
    </w:p>
    <w:p w:rsidR="00F917C4" w:rsidRPr="00F917C4" w:rsidRDefault="00F917C4" w:rsidP="00F917C4"/>
    <w:p w:rsidR="00F917C4" w:rsidRPr="00F917C4" w:rsidRDefault="00F917C4" w:rsidP="00F917C4"/>
    <w:p w:rsidR="00FE1C60" w:rsidRDefault="00CF3C83" w:rsidP="00FE1C60">
      <w:pPr>
        <w:tabs>
          <w:tab w:val="left" w:pos="2829"/>
        </w:tabs>
      </w:pPr>
      <w:r>
        <w:rPr>
          <w:noProof/>
          <w:lang w:eastAsia="en-GB"/>
        </w:rPr>
        <w:pict>
          <v:rect id="_x0000_s1069" style="position:absolute;margin-left:-33.65pt;margin-top:10.55pt;width:205.7pt;height:107.25pt;z-index:251712000" filled="f" fillcolor="#fcf" strokecolor="#7030a0" strokeweight="2pt">
            <v:textbox style="mso-next-textbox:#_x0000_s1069" inset=",2.5mm,,2.5mm">
              <w:txbxContent>
                <w:p w:rsidR="000275E2" w:rsidRPr="000275E2" w:rsidRDefault="000275E2" w:rsidP="000275E2">
                  <w:pPr>
                    <w:spacing w:after="0" w:line="240" w:lineRule="auto"/>
                    <w:jc w:val="center"/>
                    <w:rPr>
                      <w:b/>
                      <w:color w:val="7030A0"/>
                      <w:sz w:val="44"/>
                    </w:rPr>
                  </w:pPr>
                  <w:r w:rsidRPr="000275E2">
                    <w:rPr>
                      <w:b/>
                      <w:color w:val="7030A0"/>
                      <w:sz w:val="44"/>
                    </w:rPr>
                    <w:t>2023</w:t>
                  </w:r>
                </w:p>
                <w:p w:rsidR="000275E2" w:rsidRPr="000275E2" w:rsidRDefault="000275E2" w:rsidP="000275E2">
                  <w:pPr>
                    <w:spacing w:after="0" w:line="240" w:lineRule="auto"/>
                    <w:jc w:val="center"/>
                    <w:rPr>
                      <w:b/>
                      <w:color w:val="7030A0"/>
                      <w:sz w:val="44"/>
                    </w:rPr>
                  </w:pPr>
                  <w:r w:rsidRPr="000275E2">
                    <w:rPr>
                      <w:b/>
                      <w:color w:val="7030A0"/>
                      <w:sz w:val="44"/>
                    </w:rPr>
                    <w:t>Eligible Groups for</w:t>
                  </w:r>
                </w:p>
                <w:p w:rsidR="000275E2" w:rsidRPr="000275E2" w:rsidRDefault="000275E2" w:rsidP="000275E2">
                  <w:pPr>
                    <w:spacing w:after="0" w:line="240" w:lineRule="auto"/>
                    <w:jc w:val="center"/>
                    <w:rPr>
                      <w:b/>
                      <w:color w:val="7030A0"/>
                      <w:sz w:val="44"/>
                    </w:rPr>
                  </w:pPr>
                  <w:r w:rsidRPr="000275E2">
                    <w:rPr>
                      <w:b/>
                      <w:color w:val="7030A0"/>
                      <w:sz w:val="44"/>
                    </w:rPr>
                    <w:t>Winter Vaccinations</w:t>
                  </w:r>
                </w:p>
                <w:p w:rsidR="000275E2" w:rsidRDefault="000275E2"/>
              </w:txbxContent>
            </v:textbox>
          </v:rect>
        </w:pict>
      </w:r>
      <w:r w:rsidR="00FB7976">
        <w:rPr>
          <w:noProof/>
          <w:lang w:eastAsia="en-GB"/>
        </w:rPr>
        <w:drawing>
          <wp:anchor distT="0" distB="0" distL="114300" distR="114300" simplePos="0" relativeHeight="251710976" behindDoc="1" locked="0" layoutInCell="1" allowOverlap="1">
            <wp:simplePos x="0" y="0"/>
            <wp:positionH relativeFrom="column">
              <wp:posOffset>2221230</wp:posOffset>
            </wp:positionH>
            <wp:positionV relativeFrom="paragraph">
              <wp:posOffset>29210</wp:posOffset>
            </wp:positionV>
            <wp:extent cx="7381875" cy="54197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1029" t="18780" r="9226" b="4613"/>
                    <a:stretch>
                      <a:fillRect/>
                    </a:stretch>
                  </pic:blipFill>
                  <pic:spPr bwMode="auto">
                    <a:xfrm>
                      <a:off x="0" y="0"/>
                      <a:ext cx="7381875" cy="5419725"/>
                    </a:xfrm>
                    <a:prstGeom prst="rect">
                      <a:avLst/>
                    </a:prstGeom>
                    <a:noFill/>
                    <a:ln w="9525">
                      <a:noFill/>
                      <a:miter lim="800000"/>
                      <a:headEnd/>
                      <a:tailEnd/>
                    </a:ln>
                  </pic:spPr>
                </pic:pic>
              </a:graphicData>
            </a:graphic>
          </wp:anchor>
        </w:drawing>
      </w:r>
      <w:r w:rsidR="00156505">
        <w:tab/>
      </w:r>
    </w:p>
    <w:p w:rsidR="00F917C4" w:rsidRPr="00F917C4" w:rsidRDefault="00F917C4" w:rsidP="00FE1C60">
      <w:pPr>
        <w:tabs>
          <w:tab w:val="left" w:pos="2829"/>
        </w:tabs>
      </w:pPr>
    </w:p>
    <w:p w:rsidR="00F917C4" w:rsidRPr="00F917C4" w:rsidRDefault="00F917C4" w:rsidP="00F917C4"/>
    <w:p w:rsidR="00F917C4" w:rsidRPr="00F917C4" w:rsidRDefault="00F917C4" w:rsidP="00F917C4"/>
    <w:p w:rsidR="00F917C4" w:rsidRPr="00F917C4" w:rsidRDefault="00F917C4" w:rsidP="00F917C4"/>
    <w:p w:rsidR="00F917C4" w:rsidRPr="00F917C4" w:rsidRDefault="00CF3C83" w:rsidP="00F917C4">
      <w:r>
        <w:rPr>
          <w:noProof/>
          <w:lang w:eastAsia="en-GB"/>
        </w:rPr>
        <w:pict>
          <v:shapetype id="_x0000_t32" coordsize="21600,21600" o:spt="32" o:oned="t" path="m,l21600,21600e" filled="f">
            <v:path arrowok="t" fillok="f" o:connecttype="none"/>
            <o:lock v:ext="edit" shapetype="t"/>
          </v:shapetype>
          <v:shape id="_x0000_s1072" type="#_x0000_t32" style="position:absolute;margin-left:172.05pt;margin-top:5.3pt;width:77.1pt;height:21.75pt;z-index:251715072" o:connectortype="straight" strokecolor="#7030a0" strokeweight="1.5pt">
            <v:stroke endarrow="block"/>
          </v:shape>
        </w:pict>
      </w:r>
    </w:p>
    <w:p w:rsidR="00F917C4" w:rsidRPr="00F917C4" w:rsidRDefault="00CF3C83" w:rsidP="00F917C4">
      <w:r w:rsidRPr="00CF3C83">
        <w:rPr>
          <w:noProof/>
          <w:lang w:val="en-US" w:eastAsia="zh-TW"/>
        </w:rPr>
        <w:pict>
          <v:shape id="_x0000_s1068" type="#_x0000_t202" style="position:absolute;margin-left:-34.05pt;margin-top:14.35pt;width:211.2pt;height:300pt;z-index:251709952;mso-width-relative:margin;mso-height-relative:margin" stroked="f">
            <v:textbox>
              <w:txbxContent>
                <w:p w:rsidR="000275E2" w:rsidRPr="00FB7976" w:rsidRDefault="000275E2" w:rsidP="000275E2">
                  <w:pPr>
                    <w:pStyle w:val="ListParagraph"/>
                    <w:numPr>
                      <w:ilvl w:val="0"/>
                      <w:numId w:val="27"/>
                    </w:numPr>
                    <w:spacing w:after="0" w:line="240" w:lineRule="auto"/>
                    <w:ind w:left="360"/>
                    <w:rPr>
                      <w:b/>
                      <w:color w:val="7030A0"/>
                      <w:sz w:val="28"/>
                      <w:szCs w:val="28"/>
                    </w:rPr>
                  </w:pPr>
                  <w:r w:rsidRPr="00FB7976">
                    <w:rPr>
                      <w:b/>
                      <w:color w:val="7030A0"/>
                      <w:sz w:val="28"/>
                      <w:szCs w:val="28"/>
                    </w:rPr>
                    <w:t>Winter Vaccines will be centralised for 2023.</w:t>
                  </w:r>
                </w:p>
                <w:p w:rsidR="000275E2" w:rsidRPr="00FB7976" w:rsidRDefault="000275E2" w:rsidP="000275E2">
                  <w:pPr>
                    <w:spacing w:after="0" w:line="240" w:lineRule="auto"/>
                    <w:rPr>
                      <w:color w:val="7030A0"/>
                      <w:sz w:val="28"/>
                      <w:szCs w:val="28"/>
                    </w:rPr>
                  </w:pPr>
                </w:p>
                <w:p w:rsidR="000275E2" w:rsidRPr="00FB7976" w:rsidRDefault="000275E2" w:rsidP="000275E2">
                  <w:pPr>
                    <w:pStyle w:val="ListParagraph"/>
                    <w:numPr>
                      <w:ilvl w:val="0"/>
                      <w:numId w:val="27"/>
                    </w:numPr>
                    <w:spacing w:after="0" w:line="240" w:lineRule="auto"/>
                    <w:ind w:left="360"/>
                    <w:rPr>
                      <w:b/>
                      <w:color w:val="7030A0"/>
                      <w:sz w:val="28"/>
                      <w:szCs w:val="28"/>
                    </w:rPr>
                  </w:pPr>
                  <w:r w:rsidRPr="00FB7976">
                    <w:rPr>
                      <w:b/>
                      <w:color w:val="7030A0"/>
                      <w:sz w:val="28"/>
                      <w:szCs w:val="28"/>
                    </w:rPr>
                    <w:t xml:space="preserve">You will receive an </w:t>
                  </w:r>
                  <w:proofErr w:type="spellStart"/>
                  <w:r w:rsidRPr="00FB7976">
                    <w:rPr>
                      <w:b/>
                      <w:color w:val="7030A0"/>
                      <w:sz w:val="28"/>
                      <w:szCs w:val="28"/>
                    </w:rPr>
                    <w:t>appointent</w:t>
                  </w:r>
                  <w:proofErr w:type="spellEnd"/>
                  <w:r w:rsidRPr="00FB7976">
                    <w:rPr>
                      <w:b/>
                      <w:color w:val="7030A0"/>
                      <w:sz w:val="28"/>
                      <w:szCs w:val="28"/>
                    </w:rPr>
                    <w:t xml:space="preserve"> for your Flu/COVID vaccination by email, text or post.</w:t>
                  </w:r>
                </w:p>
                <w:p w:rsidR="000275E2" w:rsidRPr="00FB7976" w:rsidRDefault="000275E2" w:rsidP="000275E2">
                  <w:pPr>
                    <w:pStyle w:val="ListParagraph"/>
                    <w:spacing w:after="0" w:line="240" w:lineRule="auto"/>
                    <w:rPr>
                      <w:color w:val="7030A0"/>
                      <w:sz w:val="28"/>
                      <w:szCs w:val="28"/>
                    </w:rPr>
                  </w:pPr>
                </w:p>
                <w:p w:rsidR="000275E2" w:rsidRPr="00FB7976" w:rsidRDefault="000275E2" w:rsidP="000275E2">
                  <w:pPr>
                    <w:pStyle w:val="ListParagraph"/>
                    <w:numPr>
                      <w:ilvl w:val="0"/>
                      <w:numId w:val="27"/>
                    </w:numPr>
                    <w:spacing w:after="0" w:line="240" w:lineRule="auto"/>
                    <w:ind w:left="360"/>
                    <w:rPr>
                      <w:b/>
                      <w:color w:val="7030A0"/>
                      <w:sz w:val="28"/>
                      <w:szCs w:val="28"/>
                    </w:rPr>
                  </w:pPr>
                  <w:r w:rsidRPr="00FB7976">
                    <w:rPr>
                      <w:b/>
                      <w:color w:val="7030A0"/>
                      <w:sz w:val="28"/>
                      <w:szCs w:val="28"/>
                    </w:rPr>
                    <w:t>Housebound Patients – Vaccinations will be carried out by District Nurses.</w:t>
                  </w:r>
                </w:p>
                <w:p w:rsidR="000275E2" w:rsidRPr="00FB7976" w:rsidRDefault="000275E2" w:rsidP="000275E2">
                  <w:pPr>
                    <w:pStyle w:val="ListParagraph"/>
                    <w:spacing w:after="0" w:line="240" w:lineRule="auto"/>
                    <w:ind w:left="360"/>
                    <w:rPr>
                      <w:color w:val="7030A0"/>
                      <w:sz w:val="28"/>
                      <w:szCs w:val="28"/>
                    </w:rPr>
                  </w:pPr>
                </w:p>
                <w:p w:rsidR="000275E2" w:rsidRPr="00FB7976" w:rsidRDefault="000275E2" w:rsidP="000275E2">
                  <w:pPr>
                    <w:pStyle w:val="ListParagraph"/>
                    <w:numPr>
                      <w:ilvl w:val="0"/>
                      <w:numId w:val="27"/>
                    </w:numPr>
                    <w:spacing w:after="0" w:line="240" w:lineRule="auto"/>
                    <w:ind w:left="360"/>
                    <w:rPr>
                      <w:b/>
                      <w:color w:val="7030A0"/>
                      <w:sz w:val="28"/>
                      <w:szCs w:val="28"/>
                    </w:rPr>
                  </w:pPr>
                  <w:proofErr w:type="gramStart"/>
                  <w:r w:rsidRPr="00FB7976">
                    <w:rPr>
                      <w:b/>
                      <w:color w:val="7030A0"/>
                      <w:sz w:val="28"/>
                      <w:szCs w:val="28"/>
                    </w:rPr>
                    <w:t>Staff at the Health Centre are</w:t>
                  </w:r>
                  <w:proofErr w:type="gramEnd"/>
                  <w:r w:rsidRPr="00FB7976">
                    <w:rPr>
                      <w:b/>
                      <w:color w:val="7030A0"/>
                      <w:sz w:val="28"/>
                      <w:szCs w:val="28"/>
                    </w:rPr>
                    <w:t xml:space="preserve"> unable to arrange appointments or administer vaccines.</w:t>
                  </w:r>
                </w:p>
              </w:txbxContent>
            </v:textbox>
          </v:shape>
        </w:pict>
      </w:r>
    </w:p>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Pr="00F917C4" w:rsidRDefault="00DB5390" w:rsidP="00F917C4">
      <w:r>
        <w:rPr>
          <w:noProof/>
          <w:lang w:eastAsia="en-GB"/>
        </w:rPr>
        <w:pict>
          <v:rect id="_x0000_s1074" style="position:absolute;margin-left:643.05pt;margin-top:12.75pt;width:121.25pt;height:75.9pt;z-index:251716096;mso-position-vertical:absolute" fillcolor="white [3212]" strokecolor="#7030a0" strokeweight="1.75pt">
            <v:textbox inset=",0,,0">
              <w:txbxContent>
                <w:p w:rsidR="00DB5390" w:rsidRPr="00DB5390" w:rsidRDefault="00DB5390" w:rsidP="00DB5390">
                  <w:pPr>
                    <w:jc w:val="center"/>
                    <w:rPr>
                      <w:b/>
                      <w:color w:val="7030A0"/>
                      <w:sz w:val="36"/>
                    </w:rPr>
                  </w:pPr>
                  <w:r w:rsidRPr="00DB5390">
                    <w:rPr>
                      <w:b/>
                      <w:color w:val="7030A0"/>
                      <w:sz w:val="36"/>
                    </w:rPr>
                    <w:t>Vaccination Helpline</w:t>
                  </w:r>
                </w:p>
                <w:p w:rsidR="00DB5390" w:rsidRPr="00DB5390" w:rsidRDefault="00DB5390" w:rsidP="00DB5390">
                  <w:pPr>
                    <w:jc w:val="center"/>
                    <w:rPr>
                      <w:b/>
                      <w:color w:val="7030A0"/>
                      <w:sz w:val="28"/>
                    </w:rPr>
                  </w:pPr>
                  <w:r w:rsidRPr="00DB5390">
                    <w:rPr>
                      <w:b/>
                      <w:color w:val="7030A0"/>
                      <w:sz w:val="28"/>
                    </w:rPr>
                    <w:t>0800 030 8013</w:t>
                  </w:r>
                </w:p>
              </w:txbxContent>
            </v:textbox>
          </v:rect>
        </w:pict>
      </w:r>
      <w:r w:rsidR="00CF3C83">
        <w:rPr>
          <w:noProof/>
          <w:lang w:eastAsia="en-GB"/>
        </w:rPr>
        <w:pict>
          <v:rect id="_x0000_s1070" style="position:absolute;margin-left:186.15pt;margin-top:15.15pt;width:123pt;height:69pt;z-index:251713024" filled="f" fillcolor="#fcf" strokecolor="#2f5496 [2404]" strokeweight="1.5pt">
            <v:textbox inset=",2.5mm,,2.5mm">
              <w:txbxContent>
                <w:p w:rsidR="000275E2" w:rsidRPr="00FB7976" w:rsidRDefault="000275E2" w:rsidP="00FB7976">
                  <w:pPr>
                    <w:spacing w:after="0" w:line="240" w:lineRule="auto"/>
                    <w:rPr>
                      <w:b/>
                      <w:color w:val="2F5496" w:themeColor="accent1" w:themeShade="BF"/>
                      <w:sz w:val="28"/>
                    </w:rPr>
                  </w:pPr>
                  <w:r w:rsidRPr="00FB7976">
                    <w:rPr>
                      <w:b/>
                      <w:color w:val="2F5496" w:themeColor="accent1" w:themeShade="BF"/>
                      <w:sz w:val="28"/>
                    </w:rPr>
                    <w:t>Information is available through NHS Inform</w:t>
                  </w:r>
                </w:p>
              </w:txbxContent>
            </v:textbox>
          </v:rect>
        </w:pict>
      </w:r>
    </w:p>
    <w:p w:rsidR="00F917C4" w:rsidRPr="00F917C4" w:rsidRDefault="00F917C4" w:rsidP="00F917C4"/>
    <w:p w:rsidR="00F917C4" w:rsidRPr="00F917C4" w:rsidRDefault="00F917C4" w:rsidP="00FE3B02">
      <w:pPr>
        <w:jc w:val="center"/>
      </w:pPr>
    </w:p>
    <w:p w:rsidR="00F917C4" w:rsidRPr="00F917C4" w:rsidRDefault="00CF3C83" w:rsidP="00FE3B02">
      <w:pPr>
        <w:jc w:val="center"/>
      </w:pPr>
      <w:r>
        <w:rPr>
          <w:noProof/>
          <w:lang w:eastAsia="en-GB"/>
        </w:rPr>
        <w:pict>
          <v:shape id="_x0000_s1071" type="#_x0000_t32" style="position:absolute;left:0;text-align:left;margin-left:244.6pt;margin-top:16.65pt;width:.05pt;height:21.75pt;z-index:251714048" o:connectortype="straight" strokecolor="#2f5496 [2404]" strokeweight="1.5pt">
            <v:stroke endarrow="block"/>
          </v:shape>
        </w:pict>
      </w:r>
    </w:p>
    <w:p w:rsidR="00F917C4" w:rsidRDefault="00F917C4" w:rsidP="00FE3B02">
      <w:pPr>
        <w:jc w:val="center"/>
      </w:pPr>
    </w:p>
    <w:p w:rsidR="009365CD" w:rsidRDefault="009365CD" w:rsidP="009365CD">
      <w:pPr>
        <w:tabs>
          <w:tab w:val="left" w:pos="4227"/>
          <w:tab w:val="left" w:pos="9040"/>
        </w:tabs>
      </w:pPr>
      <w:r>
        <w:br w:type="page"/>
      </w:r>
    </w:p>
    <w:p w:rsidR="00E001BB" w:rsidRDefault="00CF3C83" w:rsidP="00964555">
      <w:pPr>
        <w:tabs>
          <w:tab w:val="left" w:pos="3782"/>
          <w:tab w:val="left" w:pos="7640"/>
        </w:tabs>
      </w:pPr>
      <w:r>
        <w:rPr>
          <w:noProof/>
          <w:lang w:eastAsia="en-GB"/>
        </w:rPr>
        <w:lastRenderedPageBreak/>
        <w:pict>
          <v:shape id="_x0000_s1066" type="#_x0000_t202" style="position:absolute;margin-left:479.4pt;margin-top:-57.75pt;width:289.25pt;height:345.75pt;z-index:251706880;mso-position-horizontal-relative:text;mso-position-vertical-relative:text" fillcolor="#b4c6e7 [1300]" stroked="f" strokecolor="#2f5496 [2404]">
            <v:textbox>
              <w:txbxContent>
                <w:p w:rsidR="000275E2" w:rsidRDefault="000275E2" w:rsidP="00633FC5">
                  <w:pPr>
                    <w:spacing w:after="0"/>
                    <w:jc w:val="center"/>
                    <w:rPr>
                      <w:rFonts w:ascii="Calibri" w:hAnsi="Calibri" w:cs="Arial"/>
                      <w:b/>
                      <w:color w:val="505050"/>
                      <w:sz w:val="24"/>
                      <w:szCs w:val="24"/>
                      <w:u w:val="single"/>
                    </w:rPr>
                  </w:pPr>
                  <w:r w:rsidRPr="00FE3B02">
                    <w:rPr>
                      <w:rFonts w:ascii="Calibri" w:hAnsi="Calibri" w:cs="Arial"/>
                      <w:b/>
                      <w:color w:val="505050"/>
                      <w:sz w:val="24"/>
                      <w:szCs w:val="24"/>
                      <w:u w:val="single"/>
                    </w:rPr>
                    <w:t xml:space="preserve">Mental Health </w:t>
                  </w:r>
                </w:p>
                <w:p w:rsidR="000275E2" w:rsidRDefault="000275E2" w:rsidP="00633FC5">
                  <w:pPr>
                    <w:spacing w:after="0"/>
                    <w:jc w:val="center"/>
                    <w:rPr>
                      <w:rFonts w:ascii="Calibri" w:hAnsi="Calibri" w:cs="Arial"/>
                      <w:b/>
                      <w:color w:val="505050"/>
                      <w:sz w:val="24"/>
                      <w:szCs w:val="24"/>
                      <w:u w:val="single"/>
                    </w:rPr>
                  </w:pPr>
                  <w:r w:rsidRPr="00FE3B02">
                    <w:rPr>
                      <w:rFonts w:ascii="Calibri" w:hAnsi="Calibri" w:cs="Arial"/>
                      <w:b/>
                      <w:color w:val="505050"/>
                      <w:sz w:val="24"/>
                      <w:szCs w:val="24"/>
                      <w:u w:val="single"/>
                    </w:rPr>
                    <w:t>Enhanced Community Support Referral</w:t>
                  </w:r>
                </w:p>
                <w:p w:rsidR="000275E2" w:rsidRPr="00161FC9" w:rsidRDefault="000275E2" w:rsidP="00633FC5">
                  <w:pPr>
                    <w:rPr>
                      <w:rFonts w:ascii="Calibri" w:hAnsi="Calibri" w:cs="Arial"/>
                      <w:color w:val="505050"/>
                      <w:sz w:val="24"/>
                      <w:szCs w:val="24"/>
                    </w:rPr>
                  </w:pPr>
                  <w:r w:rsidRPr="00161FC9">
                    <w:rPr>
                      <w:rFonts w:ascii="Calibri" w:hAnsi="Calibri" w:cs="Arial"/>
                      <w:color w:val="505050"/>
                      <w:sz w:val="24"/>
                      <w:szCs w:val="24"/>
                    </w:rPr>
                    <w:t>This is a new screening hub to manage referrals for patients who need additional support, or specialist care and treatment for their mental health and wellbeing and/or sub stance use.</w:t>
                  </w:r>
                </w:p>
                <w:p w:rsidR="000275E2" w:rsidRPr="00161FC9" w:rsidRDefault="000275E2" w:rsidP="00633FC5">
                  <w:pPr>
                    <w:rPr>
                      <w:rFonts w:ascii="Calibri" w:hAnsi="Calibri" w:cs="Arial"/>
                      <w:color w:val="000000"/>
                      <w:sz w:val="24"/>
                      <w:szCs w:val="24"/>
                    </w:rPr>
                  </w:pPr>
                  <w:r w:rsidRPr="00161FC9">
                    <w:rPr>
                      <w:rFonts w:ascii="Calibri" w:hAnsi="Calibri" w:cs="Arial"/>
                      <w:color w:val="505050"/>
                      <w:sz w:val="24"/>
                      <w:szCs w:val="24"/>
                    </w:rPr>
                    <w:t>Referral screening will be delivered in a hub located in Links Health Centre, comprising of staff from Community Mental Health Teams (CMHTs), Angus Integrated Drug and Alcohol Recovery Service (AIDARS), Angus Psychological Therapy Service, and Mental Health and Wellbeing Peer Support</w:t>
                  </w:r>
                </w:p>
                <w:p w:rsidR="000275E2" w:rsidRDefault="000275E2" w:rsidP="00633FC5">
                  <w:pPr>
                    <w:rPr>
                      <w:rFonts w:ascii="Calibri" w:hAnsi="Calibri" w:cs="Arial"/>
                      <w:color w:val="000000"/>
                      <w:sz w:val="24"/>
                      <w:szCs w:val="24"/>
                    </w:rPr>
                  </w:pPr>
                  <w:r w:rsidRPr="00161FC9">
                    <w:rPr>
                      <w:rFonts w:ascii="Calibri" w:hAnsi="Calibri" w:cs="Arial"/>
                      <w:color w:val="000000"/>
                      <w:sz w:val="24"/>
                      <w:szCs w:val="24"/>
                    </w:rPr>
                    <w:t>The Community Mental Health Service provides treatment for people with moderate to severe mental health problems. The aim is to encourage and empower people on their personal recovery journey</w:t>
                  </w:r>
                </w:p>
                <w:p w:rsidR="000275E2" w:rsidRDefault="000275E2" w:rsidP="00633FC5">
                  <w:pPr>
                    <w:rPr>
                      <w:rFonts w:ascii="Calibri" w:hAnsi="Calibri" w:cs="Arial"/>
                      <w:color w:val="000000"/>
                      <w:sz w:val="24"/>
                      <w:szCs w:val="24"/>
                    </w:rPr>
                  </w:pPr>
                </w:p>
                <w:p w:rsidR="000275E2" w:rsidRPr="00161FC9" w:rsidRDefault="000275E2" w:rsidP="00633FC5">
                  <w:pPr>
                    <w:jc w:val="center"/>
                    <w:rPr>
                      <w:rFonts w:ascii="Calibri" w:hAnsi="Calibri" w:cs="Arial"/>
                      <w:b/>
                      <w:color w:val="000000"/>
                      <w:sz w:val="24"/>
                      <w:szCs w:val="24"/>
                    </w:rPr>
                  </w:pPr>
                  <w:r>
                    <w:rPr>
                      <w:rFonts w:ascii="Calibri" w:hAnsi="Calibri" w:cs="Arial"/>
                      <w:b/>
                      <w:color w:val="000000"/>
                      <w:sz w:val="24"/>
                      <w:szCs w:val="24"/>
                    </w:rPr>
                    <w:t xml:space="preserve">A </w:t>
                  </w:r>
                  <w:r w:rsidRPr="00161FC9">
                    <w:rPr>
                      <w:rFonts w:ascii="Calibri" w:hAnsi="Calibri" w:cs="Arial"/>
                      <w:b/>
                      <w:color w:val="000000"/>
                      <w:sz w:val="24"/>
                      <w:szCs w:val="24"/>
                    </w:rPr>
                    <w:t xml:space="preserve">Self Referral Form </w:t>
                  </w:r>
                  <w:r>
                    <w:rPr>
                      <w:rFonts w:ascii="Calibri" w:hAnsi="Calibri" w:cs="Arial"/>
                      <w:b/>
                      <w:color w:val="000000"/>
                      <w:sz w:val="24"/>
                      <w:szCs w:val="24"/>
                    </w:rPr>
                    <w:t xml:space="preserve">and Information can be found on </w:t>
                  </w:r>
                  <w:r w:rsidRPr="00161FC9">
                    <w:rPr>
                      <w:rFonts w:ascii="Calibri" w:hAnsi="Calibri" w:cs="Arial"/>
                      <w:b/>
                      <w:color w:val="000000"/>
                      <w:sz w:val="24"/>
                      <w:szCs w:val="24"/>
                    </w:rPr>
                    <w:t>our Edzell Health Centre Website.</w:t>
                  </w:r>
                </w:p>
                <w:p w:rsidR="000275E2" w:rsidRPr="00161FC9" w:rsidRDefault="000275E2" w:rsidP="00633FC5">
                  <w:pPr>
                    <w:rPr>
                      <w:sz w:val="24"/>
                      <w:szCs w:val="24"/>
                    </w:rPr>
                  </w:pPr>
                </w:p>
              </w:txbxContent>
            </v:textbox>
          </v:shape>
        </w:pict>
      </w:r>
      <w:r w:rsidR="00DB7056">
        <w:rPr>
          <w:noProof/>
          <w:lang w:eastAsia="en-GB"/>
        </w:rPr>
        <w:drawing>
          <wp:anchor distT="0" distB="0" distL="114300" distR="114300" simplePos="0" relativeHeight="251703808" behindDoc="1" locked="0" layoutInCell="1" allowOverlap="1">
            <wp:simplePos x="0" y="0"/>
            <wp:positionH relativeFrom="column">
              <wp:posOffset>2783204</wp:posOffset>
            </wp:positionH>
            <wp:positionV relativeFrom="paragraph">
              <wp:posOffset>-723900</wp:posOffset>
            </wp:positionV>
            <wp:extent cx="3190875" cy="44100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l="27374" t="18517" r="42861" b="3422"/>
                    <a:stretch>
                      <a:fillRect/>
                    </a:stretch>
                  </pic:blipFill>
                  <pic:spPr bwMode="auto">
                    <a:xfrm>
                      <a:off x="0" y="0"/>
                      <a:ext cx="3191334" cy="4410710"/>
                    </a:xfrm>
                    <a:prstGeom prst="rect">
                      <a:avLst/>
                    </a:prstGeom>
                    <a:noFill/>
                    <a:ln w="9525">
                      <a:noFill/>
                      <a:miter lim="800000"/>
                      <a:headEnd/>
                      <a:tailEnd/>
                    </a:ln>
                  </pic:spPr>
                </pic:pic>
              </a:graphicData>
            </a:graphic>
          </wp:anchor>
        </w:drawing>
      </w:r>
      <w:r w:rsidR="00DB7056">
        <w:rPr>
          <w:noProof/>
          <w:lang w:eastAsia="en-GB"/>
        </w:rPr>
        <w:drawing>
          <wp:anchor distT="0" distB="0" distL="114300" distR="114300" simplePos="0" relativeHeight="251702784" behindDoc="1" locked="0" layoutInCell="1" allowOverlap="1">
            <wp:simplePos x="0" y="0"/>
            <wp:positionH relativeFrom="column">
              <wp:posOffset>-445770</wp:posOffset>
            </wp:positionH>
            <wp:positionV relativeFrom="paragraph">
              <wp:posOffset>-723900</wp:posOffset>
            </wp:positionV>
            <wp:extent cx="3140710" cy="4381500"/>
            <wp:effectExtent l="19050" t="19050" r="2159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9537" t="18102" r="45183" b="22145"/>
                    <a:stretch>
                      <a:fillRect/>
                    </a:stretch>
                  </pic:blipFill>
                  <pic:spPr bwMode="auto">
                    <a:xfrm>
                      <a:off x="0" y="0"/>
                      <a:ext cx="3140710" cy="4381500"/>
                    </a:xfrm>
                    <a:prstGeom prst="rect">
                      <a:avLst/>
                    </a:prstGeom>
                    <a:noFill/>
                    <a:ln w="9525">
                      <a:solidFill>
                        <a:srgbClr val="6A2D97"/>
                      </a:solidFill>
                      <a:miter lim="800000"/>
                      <a:headEnd/>
                      <a:tailEnd/>
                    </a:ln>
                  </pic:spPr>
                </pic:pic>
              </a:graphicData>
            </a:graphic>
          </wp:anchor>
        </w:drawing>
      </w:r>
    </w:p>
    <w:p w:rsidR="00E001BB" w:rsidRDefault="00E001BB" w:rsidP="00964555">
      <w:pPr>
        <w:tabs>
          <w:tab w:val="left" w:pos="3782"/>
          <w:tab w:val="left" w:pos="7640"/>
        </w:tabs>
      </w:pPr>
    </w:p>
    <w:p w:rsidR="00F917C4" w:rsidRPr="00F917C4" w:rsidRDefault="00CF3C83" w:rsidP="00B466A0">
      <w:r>
        <w:rPr>
          <w:noProof/>
        </w:rPr>
        <w:pict>
          <v:group id="Group 6" o:spid="_x0000_s1056" style="position:absolute;margin-left:-34.2pt;margin-top:256.7pt;width:796.1pt;height:205.25pt;z-index:251501056" coordorigin=",1352" coordsize="71551,32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">
            <v:shape id="Text Box 35" o:spid="_x0000_s1057" type="#_x0000_t202" style="position:absolute;top:1352;width:71399;height:3194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" fillcolor="#deebf7" strokecolor="#deeaf6 [664]">
              <v:textbox style="mso-next-textbox:#Text Box 35">
                <w:txbxContent>
                  <w:p w:rsidR="000275E2" w:rsidRPr="0038193E" w:rsidRDefault="000275E2" w:rsidP="0038193E">
                    <w:pPr>
                      <w:spacing w:after="0"/>
                      <w:jc w:val="center"/>
                      <w:rPr>
                        <w:b/>
                        <w:bCs/>
                        <w:sz w:val="24"/>
                        <w:szCs w:val="24"/>
                        <w:u w:val="single"/>
                      </w:rPr>
                    </w:pPr>
                    <w:r w:rsidRPr="0038193E">
                      <w:rPr>
                        <w:b/>
                        <w:bCs/>
                        <w:sz w:val="24"/>
                        <w:szCs w:val="24"/>
                        <w:u w:val="single"/>
                      </w:rPr>
                      <w:t>Practice Updates</w:t>
                    </w:r>
                  </w:p>
                  <w:p w:rsidR="000275E2" w:rsidRDefault="000275E2" w:rsidP="0038193E">
                    <w:pPr>
                      <w:spacing w:after="0"/>
                      <w:rPr>
                        <w:b/>
                        <w:bCs/>
                        <w:sz w:val="24"/>
                        <w:szCs w:val="24"/>
                        <w:u w:val="single"/>
                      </w:rPr>
                    </w:pPr>
                    <w:r>
                      <w:rPr>
                        <w:b/>
                        <w:bCs/>
                        <w:sz w:val="24"/>
                        <w:szCs w:val="24"/>
                        <w:u w:val="single"/>
                      </w:rPr>
                      <w:t>Public Holidays</w:t>
                    </w:r>
                  </w:p>
                  <w:p w:rsidR="000275E2" w:rsidRPr="00D338F8" w:rsidRDefault="000275E2" w:rsidP="0038193E">
                    <w:pPr>
                      <w:spacing w:after="0"/>
                      <w:rPr>
                        <w:bCs/>
                        <w:sz w:val="24"/>
                        <w:szCs w:val="24"/>
                      </w:rPr>
                    </w:pPr>
                    <w:r>
                      <w:rPr>
                        <w:bCs/>
                        <w:sz w:val="24"/>
                        <w:szCs w:val="24"/>
                      </w:rPr>
                      <w:t xml:space="preserve">The Health Centre will be closed on </w:t>
                    </w:r>
                    <w:r w:rsidRPr="00D338F8">
                      <w:rPr>
                        <w:b/>
                        <w:bCs/>
                        <w:sz w:val="24"/>
                        <w:szCs w:val="24"/>
                      </w:rPr>
                      <w:t>Monday 9</w:t>
                    </w:r>
                    <w:r w:rsidRPr="00D338F8">
                      <w:rPr>
                        <w:b/>
                        <w:bCs/>
                        <w:sz w:val="24"/>
                        <w:szCs w:val="24"/>
                        <w:vertAlign w:val="superscript"/>
                      </w:rPr>
                      <w:t>th</w:t>
                    </w:r>
                    <w:r w:rsidRPr="00D338F8">
                      <w:rPr>
                        <w:b/>
                        <w:bCs/>
                        <w:sz w:val="24"/>
                        <w:szCs w:val="24"/>
                      </w:rPr>
                      <w:t xml:space="preserve"> October 2023</w:t>
                    </w:r>
                    <w:r>
                      <w:rPr>
                        <w:bCs/>
                        <w:sz w:val="24"/>
                        <w:szCs w:val="24"/>
                      </w:rPr>
                      <w:t>.</w:t>
                    </w:r>
                  </w:p>
                  <w:p w:rsidR="000275E2" w:rsidRPr="0038193E" w:rsidRDefault="000275E2" w:rsidP="0038193E">
                    <w:pPr>
                      <w:spacing w:after="0"/>
                      <w:rPr>
                        <w:b/>
                        <w:bCs/>
                        <w:sz w:val="24"/>
                        <w:szCs w:val="24"/>
                        <w:u w:val="single"/>
                      </w:rPr>
                    </w:pPr>
                    <w:r w:rsidRPr="0038193E">
                      <w:rPr>
                        <w:b/>
                        <w:bCs/>
                        <w:sz w:val="24"/>
                        <w:szCs w:val="24"/>
                        <w:u w:val="single"/>
                      </w:rPr>
                      <w:t xml:space="preserve">Appointments </w:t>
                    </w:r>
                  </w:p>
                  <w:p w:rsidR="000275E2" w:rsidRDefault="000275E2" w:rsidP="00B466A0">
                    <w:pPr>
                      <w:pStyle w:val="ListParagraph"/>
                      <w:numPr>
                        <w:ilvl w:val="0"/>
                        <w:numId w:val="26"/>
                      </w:numPr>
                      <w:spacing w:after="0"/>
                      <w:rPr>
                        <w:sz w:val="24"/>
                        <w:szCs w:val="24"/>
                      </w:rPr>
                    </w:pPr>
                    <w:r>
                      <w:rPr>
                        <w:sz w:val="24"/>
                        <w:szCs w:val="24"/>
                      </w:rPr>
                      <w:t xml:space="preserve">All new appointments will be telephone calls initially </w:t>
                    </w:r>
                  </w:p>
                  <w:p w:rsidR="000275E2" w:rsidRDefault="000275E2" w:rsidP="00B466A0">
                    <w:pPr>
                      <w:pStyle w:val="ListParagraph"/>
                      <w:numPr>
                        <w:ilvl w:val="0"/>
                        <w:numId w:val="26"/>
                      </w:numPr>
                      <w:spacing w:after="0"/>
                      <w:rPr>
                        <w:sz w:val="24"/>
                        <w:szCs w:val="24"/>
                      </w:rPr>
                    </w:pPr>
                    <w:r>
                      <w:rPr>
                        <w:sz w:val="24"/>
                        <w:szCs w:val="24"/>
                      </w:rPr>
                      <w:t xml:space="preserve">The receptionist will ask for brief details of your call, this </w:t>
                    </w:r>
                    <w:r w:rsidRPr="00B466A0">
                      <w:rPr>
                        <w:sz w:val="24"/>
                        <w:szCs w:val="24"/>
                      </w:rPr>
                      <w:t>enable</w:t>
                    </w:r>
                    <w:r>
                      <w:rPr>
                        <w:sz w:val="24"/>
                        <w:szCs w:val="24"/>
                      </w:rPr>
                      <w:t>s</w:t>
                    </w:r>
                    <w:r w:rsidRPr="00B466A0">
                      <w:rPr>
                        <w:sz w:val="24"/>
                        <w:szCs w:val="24"/>
                      </w:rPr>
                      <w:t xml:space="preserve"> them to direct </w:t>
                    </w:r>
                  </w:p>
                  <w:p w:rsidR="000275E2" w:rsidRDefault="000275E2" w:rsidP="00AE4DC7">
                    <w:pPr>
                      <w:pStyle w:val="ListParagraph"/>
                      <w:spacing w:after="0"/>
                      <w:rPr>
                        <w:sz w:val="24"/>
                        <w:szCs w:val="24"/>
                      </w:rPr>
                    </w:pPr>
                    <w:proofErr w:type="gramStart"/>
                    <w:r w:rsidRPr="00B466A0">
                      <w:rPr>
                        <w:sz w:val="24"/>
                        <w:szCs w:val="24"/>
                      </w:rPr>
                      <w:t>you</w:t>
                    </w:r>
                    <w:proofErr w:type="gramEnd"/>
                    <w:r w:rsidRPr="00B466A0">
                      <w:rPr>
                        <w:sz w:val="24"/>
                        <w:szCs w:val="24"/>
                      </w:rPr>
                      <w:t xml:space="preserve"> to the most appropriate service.</w:t>
                    </w:r>
                  </w:p>
                  <w:p w:rsidR="000275E2" w:rsidRDefault="000275E2" w:rsidP="00D823C3">
                    <w:pPr>
                      <w:pStyle w:val="ListParagraph"/>
                      <w:numPr>
                        <w:ilvl w:val="0"/>
                        <w:numId w:val="26"/>
                      </w:numPr>
                      <w:spacing w:after="0"/>
                      <w:rPr>
                        <w:sz w:val="24"/>
                        <w:szCs w:val="24"/>
                      </w:rPr>
                    </w:pPr>
                    <w:r>
                      <w:rPr>
                        <w:sz w:val="24"/>
                        <w:szCs w:val="24"/>
                      </w:rPr>
                      <w:t>Once</w:t>
                    </w:r>
                    <w:r w:rsidRPr="00B466A0">
                      <w:rPr>
                        <w:sz w:val="24"/>
                        <w:szCs w:val="24"/>
                      </w:rPr>
                      <w:t xml:space="preserve"> </w:t>
                    </w:r>
                    <w:r w:rsidR="009D0F11">
                      <w:rPr>
                        <w:sz w:val="24"/>
                        <w:szCs w:val="24"/>
                      </w:rPr>
                      <w:t>telephoned</w:t>
                    </w:r>
                    <w:r w:rsidRPr="00B466A0">
                      <w:rPr>
                        <w:sz w:val="24"/>
                        <w:szCs w:val="24"/>
                      </w:rPr>
                      <w:t xml:space="preserve"> by the doctor you may be asked to attend a face-to-face appointment if required. </w:t>
                    </w:r>
                  </w:p>
                  <w:p w:rsidR="000275E2" w:rsidRDefault="000275E2" w:rsidP="00D823C3">
                    <w:pPr>
                      <w:pStyle w:val="ListParagraph"/>
                      <w:numPr>
                        <w:ilvl w:val="0"/>
                        <w:numId w:val="26"/>
                      </w:numPr>
                      <w:spacing w:after="0"/>
                      <w:rPr>
                        <w:sz w:val="24"/>
                        <w:szCs w:val="24"/>
                      </w:rPr>
                    </w:pPr>
                    <w:r>
                      <w:rPr>
                        <w:sz w:val="24"/>
                        <w:szCs w:val="24"/>
                      </w:rPr>
                      <w:t>O</w:t>
                    </w:r>
                    <w:r w:rsidRPr="00191AEA">
                      <w:rPr>
                        <w:sz w:val="24"/>
                        <w:szCs w:val="24"/>
                      </w:rPr>
                      <w:t xml:space="preserve">ur phone lines may be busier than usual, so we urge the public to remain patient and remember that your call is important to us. We will get to you as soon as we can. </w:t>
                    </w:r>
                  </w:p>
                  <w:p w:rsidR="000275E2" w:rsidRPr="00FE1C60" w:rsidRDefault="000275E2" w:rsidP="00FE1C60">
                    <w:pPr>
                      <w:pStyle w:val="ListParagraph"/>
                      <w:numPr>
                        <w:ilvl w:val="0"/>
                        <w:numId w:val="26"/>
                      </w:numPr>
                      <w:spacing w:after="0"/>
                      <w:rPr>
                        <w:b/>
                        <w:bCs/>
                      </w:rPr>
                    </w:pPr>
                    <w:r w:rsidRPr="00FE1C60">
                      <w:rPr>
                        <w:b/>
                        <w:bCs/>
                        <w:sz w:val="24"/>
                        <w:szCs w:val="24"/>
                      </w:rPr>
                      <w:t>If you feel your reason for calling is an emergency and cannot wait, please hang up and call 999.</w:t>
                    </w:r>
                  </w:p>
                  <w:p w:rsidR="000275E2" w:rsidRDefault="000275E2"/>
                </w:txbxContent>
              </v:textbox>
            </v:shape>
            <v:shape id="Text Box 36" o:spid="_x0000_s1058" type="#_x0000_t202" style="position:absolute;left:76;top:30861;width:71475;height:266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" fillcolor="#b4c7e7" stroked="f">
              <v:textbox style="mso-next-textbox:#Text Box 36">
                <w:txbxContent>
                  <w:p w:rsidR="000275E2" w:rsidRPr="00D016A3" w:rsidRDefault="000275E2" w:rsidP="00F917C4">
                    <w:pPr>
                      <w:rPr>
                        <w:b/>
                        <w:bCs/>
                      </w:rPr>
                    </w:pPr>
                    <w:proofErr w:type="spellStart"/>
                    <w:r w:rsidRPr="00D016A3">
                      <w:rPr>
                        <w:b/>
                        <w:bCs/>
                      </w:rPr>
                      <w:t>Edzell</w:t>
                    </w:r>
                    <w:proofErr w:type="spellEnd"/>
                    <w:r w:rsidRPr="00D016A3">
                      <w:rPr>
                        <w:b/>
                        <w:bCs/>
                      </w:rPr>
                      <w:t xml:space="preserve"> Health Centre </w:t>
                    </w:r>
                    <w:r w:rsidRPr="00D016A3">
                      <w:t>High Street</w:t>
                    </w:r>
                    <w:r w:rsidRPr="00D016A3">
                      <w:rPr>
                        <w:b/>
                        <w:bCs/>
                      </w:rPr>
                      <w:t xml:space="preserve">, </w:t>
                    </w:r>
                    <w:proofErr w:type="spellStart"/>
                    <w:r w:rsidRPr="00D016A3">
                      <w:t>Edzell</w:t>
                    </w:r>
                    <w:proofErr w:type="spellEnd"/>
                    <w:r w:rsidRPr="00D016A3">
                      <w:t>, DD9 7TA</w:t>
                    </w:r>
                    <w:r w:rsidRPr="00D016A3">
                      <w:rPr>
                        <w:b/>
                        <w:bCs/>
                      </w:rPr>
                      <w:t xml:space="preserve">    Phone</w:t>
                    </w:r>
                    <w:r w:rsidRPr="00D016A3">
                      <w:t>: 01356 648 209</w:t>
                    </w:r>
                    <w:r w:rsidRPr="00D016A3">
                      <w:rPr>
                        <w:b/>
                        <w:bCs/>
                      </w:rPr>
                      <w:t xml:space="preserve">   Email</w:t>
                    </w:r>
                    <w:r w:rsidRPr="00D016A3">
                      <w:t xml:space="preserve">: </w:t>
                    </w:r>
                    <w:hyperlink r:id="rId11" w:history="1">
                      <w:r w:rsidRPr="00D016A3">
                        <w:rPr>
                          <w:rStyle w:val="Hyperlink"/>
                        </w:rPr>
                        <w:t>edzellhealthcentre.tayside@nhs.scot</w:t>
                      </w:r>
                    </w:hyperlink>
                  </w:p>
                  <w:p w:rsidR="000275E2" w:rsidRDefault="000275E2" w:rsidP="00F917C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9" type="#_x0000_t75" alt="A picture containing text, building, outdoor, house&#10;&#10;Description automatically generated" style="position:absolute;left:61645;top:1672;width:8560;height:8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">
              <v:imagedata r:id="rId12" o:title="A picture containing text, building, outdoor, house&#10;&#10;Description automatically generated"/>
            </v:shape>
          </v:group>
        </w:pict>
      </w:r>
      <w:r w:rsidRPr="00CF3C83">
        <w:rPr>
          <w:b/>
          <w:bCs/>
          <w:noProof/>
          <w:u w:val="single"/>
        </w:rPr>
        <w:pict>
          <v:shape id="Text Box 2" o:spid="_x0000_s1063" type="#_x0000_t202" style="position:absolute;margin-left:-40.9pt;margin-top:612.4pt;width:372pt;height:136.05pt;z-index:25151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" fillcolor="#deebf7" strokecolor="#e2f0d9">
            <v:textbox>
              <w:txbxContent>
                <w:p w:rsidR="000275E2" w:rsidRPr="00D517B8" w:rsidRDefault="000275E2" w:rsidP="00E001BB">
                  <w:pPr>
                    <w:jc w:val="center"/>
                    <w:rPr>
                      <w:b/>
                      <w:bCs/>
                      <w:u w:val="single"/>
                    </w:rPr>
                  </w:pPr>
                  <w:r>
                    <w:rPr>
                      <w:b/>
                      <w:bCs/>
                      <w:u w:val="single"/>
                    </w:rPr>
                    <w:t>Pharmacy First Scotland</w:t>
                  </w:r>
                </w:p>
                <w:p w:rsidR="000275E2" w:rsidRDefault="000275E2" w:rsidP="00E001BB">
                  <w:pPr>
                    <w:pStyle w:val="ListParagraph"/>
                    <w:numPr>
                      <w:ilvl w:val="0"/>
                      <w:numId w:val="7"/>
                    </w:numPr>
                  </w:pPr>
                  <w:r w:rsidRPr="00540C35">
                    <w:t xml:space="preserve">NHS Pharmacy First allows </w:t>
                  </w:r>
                  <w:r>
                    <w:t xml:space="preserve">community pharmacy teams to offer advice, treatment or referrals to other healthcare teams where required. </w:t>
                  </w:r>
                </w:p>
                <w:p w:rsidR="000275E2" w:rsidRDefault="000275E2" w:rsidP="00E001BB">
                  <w:pPr>
                    <w:pStyle w:val="ListParagraph"/>
                    <w:numPr>
                      <w:ilvl w:val="0"/>
                      <w:numId w:val="7"/>
                    </w:numPr>
                  </w:pPr>
                  <w:r>
                    <w:t>They can help individuals with conditions such as sore throats, earache, cold sores &amp; common conditions such as urinary tract infections (UTI).</w:t>
                  </w:r>
                </w:p>
                <w:p w:rsidR="000275E2" w:rsidRPr="00540C35" w:rsidRDefault="000275E2" w:rsidP="00E001BB">
                  <w:pPr>
                    <w:pStyle w:val="ListParagraph"/>
                    <w:numPr>
                      <w:ilvl w:val="0"/>
                      <w:numId w:val="7"/>
                    </w:numPr>
                  </w:pPr>
                  <w:r>
                    <w:t xml:space="preserve">This helps to ensure people are accessing </w:t>
                  </w:r>
                  <w:r w:rsidRPr="00087A4B">
                    <w:rPr>
                      <w:b/>
                      <w:bCs/>
                    </w:rPr>
                    <w:t>the right care in the right place</w:t>
                  </w:r>
                  <w:r>
                    <w:rPr>
                      <w:b/>
                      <w:bCs/>
                    </w:rPr>
                    <w:t xml:space="preserve">, </w:t>
                  </w:r>
                  <w:r w:rsidRPr="00107C89">
                    <w:t xml:space="preserve">without the need to </w:t>
                  </w:r>
                  <w:r>
                    <w:t xml:space="preserve">wait to </w:t>
                  </w:r>
                  <w:r w:rsidRPr="00107C89">
                    <w:t xml:space="preserve">see </w:t>
                  </w:r>
                  <w:r>
                    <w:t xml:space="preserve">their </w:t>
                  </w:r>
                  <w:r w:rsidRPr="00107C89">
                    <w:t xml:space="preserve">GP or </w:t>
                  </w:r>
                  <w:r>
                    <w:t xml:space="preserve">attend their local accident &amp; emergency department for non-urgent treatment. </w:t>
                  </w:r>
                </w:p>
                <w:p w:rsidR="000275E2" w:rsidRDefault="000275E2" w:rsidP="00E001BB"/>
              </w:txbxContent>
            </v:textbox>
            <w10:wrap anchorx="margin"/>
          </v:shape>
        </w:pict>
      </w:r>
      <w:r w:rsidRPr="00CF3C83">
        <w:rPr>
          <w:b/>
          <w:bCs/>
          <w:noProof/>
          <w:u w:val="single"/>
        </w:rPr>
        <w:pict>
          <v:shape id="Text Box 1" o:spid="_x0000_s1064" type="#_x0000_t202" style="position:absolute;margin-left:-52.9pt;margin-top:577.9pt;width:372pt;height:136.05pt;z-index:25151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" fillcolor="#deebf7" strokecolor="#e2f0d9">
            <v:textbox>
              <w:txbxContent>
                <w:p w:rsidR="000275E2" w:rsidRPr="00D517B8" w:rsidRDefault="000275E2" w:rsidP="00964555">
                  <w:pPr>
                    <w:jc w:val="center"/>
                    <w:rPr>
                      <w:b/>
                      <w:bCs/>
                      <w:u w:val="single"/>
                    </w:rPr>
                  </w:pPr>
                  <w:r>
                    <w:rPr>
                      <w:b/>
                      <w:bCs/>
                      <w:u w:val="single"/>
                    </w:rPr>
                    <w:t>Pharmacy First Scotland</w:t>
                  </w:r>
                </w:p>
                <w:p w:rsidR="000275E2" w:rsidRDefault="000275E2" w:rsidP="00964555">
                  <w:pPr>
                    <w:pStyle w:val="ListParagraph"/>
                    <w:numPr>
                      <w:ilvl w:val="0"/>
                      <w:numId w:val="7"/>
                    </w:numPr>
                  </w:pPr>
                  <w:r w:rsidRPr="00540C35">
                    <w:t xml:space="preserve">NHS Pharmacy First allows </w:t>
                  </w:r>
                  <w:r>
                    <w:t xml:space="preserve">community pharmacy teams to offer advice, treatment or referrals to other healthcare teams where required. </w:t>
                  </w:r>
                </w:p>
                <w:p w:rsidR="000275E2" w:rsidRDefault="000275E2" w:rsidP="00964555">
                  <w:pPr>
                    <w:pStyle w:val="ListParagraph"/>
                    <w:numPr>
                      <w:ilvl w:val="0"/>
                      <w:numId w:val="7"/>
                    </w:numPr>
                  </w:pPr>
                  <w:r>
                    <w:t>They can help individuals with conditions such as sore throats, earache, cold sores &amp; common conditions such as urinary tract infections (UTI).</w:t>
                  </w:r>
                </w:p>
                <w:p w:rsidR="000275E2" w:rsidRPr="00540C35" w:rsidRDefault="000275E2" w:rsidP="00964555">
                  <w:pPr>
                    <w:pStyle w:val="ListParagraph"/>
                    <w:numPr>
                      <w:ilvl w:val="0"/>
                      <w:numId w:val="7"/>
                    </w:numPr>
                  </w:pPr>
                  <w:r>
                    <w:t xml:space="preserve">This helps to ensure people are accessing </w:t>
                  </w:r>
                  <w:r w:rsidRPr="00087A4B">
                    <w:rPr>
                      <w:b/>
                      <w:bCs/>
                    </w:rPr>
                    <w:t>the right care in the right place</w:t>
                  </w:r>
                  <w:r>
                    <w:rPr>
                      <w:b/>
                      <w:bCs/>
                    </w:rPr>
                    <w:t xml:space="preserve">, </w:t>
                  </w:r>
                  <w:r w:rsidRPr="00107C89">
                    <w:t xml:space="preserve">without the need to </w:t>
                  </w:r>
                  <w:r>
                    <w:t xml:space="preserve">wait to </w:t>
                  </w:r>
                  <w:r w:rsidRPr="00107C89">
                    <w:t xml:space="preserve">see </w:t>
                  </w:r>
                  <w:r>
                    <w:t xml:space="preserve">their </w:t>
                  </w:r>
                  <w:r w:rsidRPr="00107C89">
                    <w:t xml:space="preserve">GP or </w:t>
                  </w:r>
                  <w:r>
                    <w:t xml:space="preserve">attend their local accident &amp; emergency department for non-urgent treatment. </w:t>
                  </w:r>
                </w:p>
                <w:p w:rsidR="000275E2" w:rsidRDefault="000275E2" w:rsidP="00964555"/>
              </w:txbxContent>
            </v:textbox>
            <w10:wrap anchorx="margin"/>
          </v:shape>
        </w:pict>
      </w:r>
    </w:p>
    <w:sectPr w:rsidR="00F917C4" w:rsidRPr="00F917C4" w:rsidSect="00B27087">
      <w:pgSz w:w="16838" w:h="11906" w:orient="landscape"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E2" w:rsidRDefault="000275E2" w:rsidP="00C67018">
      <w:pPr>
        <w:spacing w:after="0" w:line="240" w:lineRule="auto"/>
      </w:pPr>
      <w:r>
        <w:separator/>
      </w:r>
    </w:p>
  </w:endnote>
  <w:endnote w:type="continuationSeparator" w:id="0">
    <w:p w:rsidR="000275E2" w:rsidRDefault="000275E2" w:rsidP="00C67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E2" w:rsidRDefault="000275E2" w:rsidP="00C67018">
      <w:pPr>
        <w:spacing w:after="0" w:line="240" w:lineRule="auto"/>
      </w:pPr>
      <w:r>
        <w:separator/>
      </w:r>
    </w:p>
  </w:footnote>
  <w:footnote w:type="continuationSeparator" w:id="0">
    <w:p w:rsidR="000275E2" w:rsidRDefault="000275E2" w:rsidP="00C67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199"/>
    <w:multiLevelType w:val="hybridMultilevel"/>
    <w:tmpl w:val="F8D47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049A7"/>
    <w:multiLevelType w:val="hybridMultilevel"/>
    <w:tmpl w:val="99EEE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67F88"/>
    <w:multiLevelType w:val="hybridMultilevel"/>
    <w:tmpl w:val="197E6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F71C4"/>
    <w:multiLevelType w:val="hybridMultilevel"/>
    <w:tmpl w:val="906E6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A1CDD"/>
    <w:multiLevelType w:val="hybridMultilevel"/>
    <w:tmpl w:val="F8101D50"/>
    <w:lvl w:ilvl="0" w:tplc="08090005">
      <w:start w:val="1"/>
      <w:numFmt w:val="bullet"/>
      <w:lvlText w:val=""/>
      <w:lvlJc w:val="left"/>
      <w:pPr>
        <w:ind w:left="1836" w:hanging="360"/>
      </w:pPr>
      <w:rPr>
        <w:rFonts w:ascii="Wingdings" w:hAnsi="Wingdings"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abstractNum w:abstractNumId="5">
    <w:nsid w:val="17584BC8"/>
    <w:multiLevelType w:val="hybridMultilevel"/>
    <w:tmpl w:val="017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411BE"/>
    <w:multiLevelType w:val="hybridMultilevel"/>
    <w:tmpl w:val="B692A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5A05"/>
    <w:multiLevelType w:val="hybridMultilevel"/>
    <w:tmpl w:val="866C7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37C70"/>
    <w:multiLevelType w:val="hybridMultilevel"/>
    <w:tmpl w:val="2A4A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25F82"/>
    <w:multiLevelType w:val="hybridMultilevel"/>
    <w:tmpl w:val="75D62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CF286B"/>
    <w:multiLevelType w:val="hybridMultilevel"/>
    <w:tmpl w:val="7E24C1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B3642F"/>
    <w:multiLevelType w:val="hybridMultilevel"/>
    <w:tmpl w:val="49C0B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95BD5"/>
    <w:multiLevelType w:val="hybridMultilevel"/>
    <w:tmpl w:val="92869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D6942"/>
    <w:multiLevelType w:val="hybridMultilevel"/>
    <w:tmpl w:val="C4A8F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0A7337"/>
    <w:multiLevelType w:val="hybridMultilevel"/>
    <w:tmpl w:val="8794C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008C2"/>
    <w:multiLevelType w:val="hybridMultilevel"/>
    <w:tmpl w:val="467E9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AB3768"/>
    <w:multiLevelType w:val="hybridMultilevel"/>
    <w:tmpl w:val="B498D4EE"/>
    <w:lvl w:ilvl="0" w:tplc="14D0D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880ADC"/>
    <w:multiLevelType w:val="hybridMultilevel"/>
    <w:tmpl w:val="9BF0B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E3819"/>
    <w:multiLevelType w:val="hybridMultilevel"/>
    <w:tmpl w:val="88E06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CD698C"/>
    <w:multiLevelType w:val="hybridMultilevel"/>
    <w:tmpl w:val="EB8C0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A24D41"/>
    <w:multiLevelType w:val="hybridMultilevel"/>
    <w:tmpl w:val="D5C813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A54C4F"/>
    <w:multiLevelType w:val="hybridMultilevel"/>
    <w:tmpl w:val="9036E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70648"/>
    <w:multiLevelType w:val="hybridMultilevel"/>
    <w:tmpl w:val="5CCA16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192AE2"/>
    <w:multiLevelType w:val="hybridMultilevel"/>
    <w:tmpl w:val="C2129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0753D3"/>
    <w:multiLevelType w:val="hybridMultilevel"/>
    <w:tmpl w:val="2EA6E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4B7CAA"/>
    <w:multiLevelType w:val="hybridMultilevel"/>
    <w:tmpl w:val="B8344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455CB4"/>
    <w:multiLevelType w:val="hybridMultilevel"/>
    <w:tmpl w:val="7DEC3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20"/>
  </w:num>
  <w:num w:numId="5">
    <w:abstractNumId w:val="2"/>
  </w:num>
  <w:num w:numId="6">
    <w:abstractNumId w:val="4"/>
  </w:num>
  <w:num w:numId="7">
    <w:abstractNumId w:val="13"/>
  </w:num>
  <w:num w:numId="8">
    <w:abstractNumId w:val="14"/>
  </w:num>
  <w:num w:numId="9">
    <w:abstractNumId w:val="9"/>
  </w:num>
  <w:num w:numId="10">
    <w:abstractNumId w:val="17"/>
  </w:num>
  <w:num w:numId="11">
    <w:abstractNumId w:val="25"/>
  </w:num>
  <w:num w:numId="12">
    <w:abstractNumId w:val="21"/>
  </w:num>
  <w:num w:numId="13">
    <w:abstractNumId w:val="7"/>
  </w:num>
  <w:num w:numId="14">
    <w:abstractNumId w:val="0"/>
  </w:num>
  <w:num w:numId="15">
    <w:abstractNumId w:val="19"/>
  </w:num>
  <w:num w:numId="16">
    <w:abstractNumId w:val="1"/>
  </w:num>
  <w:num w:numId="17">
    <w:abstractNumId w:val="26"/>
  </w:num>
  <w:num w:numId="18">
    <w:abstractNumId w:val="18"/>
  </w:num>
  <w:num w:numId="19">
    <w:abstractNumId w:val="3"/>
  </w:num>
  <w:num w:numId="20">
    <w:abstractNumId w:val="22"/>
  </w:num>
  <w:num w:numId="21">
    <w:abstractNumId w:val="12"/>
  </w:num>
  <w:num w:numId="22">
    <w:abstractNumId w:val="24"/>
  </w:num>
  <w:num w:numId="23">
    <w:abstractNumId w:val="23"/>
  </w:num>
  <w:num w:numId="24">
    <w:abstractNumId w:val="6"/>
  </w:num>
  <w:num w:numId="25">
    <w:abstractNumId w:val="16"/>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36E0"/>
    <w:rsid w:val="0000023B"/>
    <w:rsid w:val="00002B17"/>
    <w:rsid w:val="000150CB"/>
    <w:rsid w:val="000175B9"/>
    <w:rsid w:val="00021EBD"/>
    <w:rsid w:val="000243E8"/>
    <w:rsid w:val="000254A6"/>
    <w:rsid w:val="000275E2"/>
    <w:rsid w:val="000306C9"/>
    <w:rsid w:val="00031BCC"/>
    <w:rsid w:val="00034018"/>
    <w:rsid w:val="00046445"/>
    <w:rsid w:val="00050444"/>
    <w:rsid w:val="0005117D"/>
    <w:rsid w:val="00053E08"/>
    <w:rsid w:val="00054538"/>
    <w:rsid w:val="00064BEA"/>
    <w:rsid w:val="00071B3C"/>
    <w:rsid w:val="00074F08"/>
    <w:rsid w:val="000769D3"/>
    <w:rsid w:val="00077F61"/>
    <w:rsid w:val="000831DC"/>
    <w:rsid w:val="00083BCA"/>
    <w:rsid w:val="00084DEF"/>
    <w:rsid w:val="0009016C"/>
    <w:rsid w:val="000911F8"/>
    <w:rsid w:val="000928AC"/>
    <w:rsid w:val="00094C98"/>
    <w:rsid w:val="000A7947"/>
    <w:rsid w:val="000B0EFA"/>
    <w:rsid w:val="000B6A48"/>
    <w:rsid w:val="000B6AE4"/>
    <w:rsid w:val="000B6E8F"/>
    <w:rsid w:val="000C5994"/>
    <w:rsid w:val="000C6687"/>
    <w:rsid w:val="000D0591"/>
    <w:rsid w:val="000E6E07"/>
    <w:rsid w:val="000F14C7"/>
    <w:rsid w:val="000F6542"/>
    <w:rsid w:val="00123675"/>
    <w:rsid w:val="001268BC"/>
    <w:rsid w:val="00130983"/>
    <w:rsid w:val="0015087F"/>
    <w:rsid w:val="00156505"/>
    <w:rsid w:val="00166A35"/>
    <w:rsid w:val="001728A3"/>
    <w:rsid w:val="00180983"/>
    <w:rsid w:val="001843AF"/>
    <w:rsid w:val="00186E98"/>
    <w:rsid w:val="00191AEA"/>
    <w:rsid w:val="00192037"/>
    <w:rsid w:val="00195B36"/>
    <w:rsid w:val="001A0FCB"/>
    <w:rsid w:val="001A4536"/>
    <w:rsid w:val="001C50B0"/>
    <w:rsid w:val="001E79CA"/>
    <w:rsid w:val="001F58A9"/>
    <w:rsid w:val="0020635A"/>
    <w:rsid w:val="00211515"/>
    <w:rsid w:val="002168E5"/>
    <w:rsid w:val="0022358C"/>
    <w:rsid w:val="00230B25"/>
    <w:rsid w:val="00247B0D"/>
    <w:rsid w:val="00252DC1"/>
    <w:rsid w:val="0025391A"/>
    <w:rsid w:val="002566D7"/>
    <w:rsid w:val="00261D23"/>
    <w:rsid w:val="00266129"/>
    <w:rsid w:val="00270F69"/>
    <w:rsid w:val="00274DE2"/>
    <w:rsid w:val="002770A7"/>
    <w:rsid w:val="0028761F"/>
    <w:rsid w:val="00291DC8"/>
    <w:rsid w:val="002968C1"/>
    <w:rsid w:val="002973ED"/>
    <w:rsid w:val="002A00B3"/>
    <w:rsid w:val="002B5E9D"/>
    <w:rsid w:val="002D2E4B"/>
    <w:rsid w:val="002D59AC"/>
    <w:rsid w:val="002E2BB7"/>
    <w:rsid w:val="002F297E"/>
    <w:rsid w:val="00300A5E"/>
    <w:rsid w:val="00300FA7"/>
    <w:rsid w:val="003025AF"/>
    <w:rsid w:val="00303194"/>
    <w:rsid w:val="00321104"/>
    <w:rsid w:val="00325B43"/>
    <w:rsid w:val="00326C27"/>
    <w:rsid w:val="00333F4E"/>
    <w:rsid w:val="003417EC"/>
    <w:rsid w:val="00343BA8"/>
    <w:rsid w:val="00345A04"/>
    <w:rsid w:val="0034720A"/>
    <w:rsid w:val="00347A62"/>
    <w:rsid w:val="00347D63"/>
    <w:rsid w:val="003504D9"/>
    <w:rsid w:val="003547DB"/>
    <w:rsid w:val="003572C1"/>
    <w:rsid w:val="00362276"/>
    <w:rsid w:val="00377647"/>
    <w:rsid w:val="0038193E"/>
    <w:rsid w:val="00385CDF"/>
    <w:rsid w:val="003A3EEB"/>
    <w:rsid w:val="003A3F8C"/>
    <w:rsid w:val="003B1A3F"/>
    <w:rsid w:val="003D2BC2"/>
    <w:rsid w:val="003E2678"/>
    <w:rsid w:val="003F13CC"/>
    <w:rsid w:val="003F42FF"/>
    <w:rsid w:val="00400084"/>
    <w:rsid w:val="0040072D"/>
    <w:rsid w:val="004242E3"/>
    <w:rsid w:val="0044614E"/>
    <w:rsid w:val="00446DBC"/>
    <w:rsid w:val="00447082"/>
    <w:rsid w:val="004479B5"/>
    <w:rsid w:val="0045279B"/>
    <w:rsid w:val="00454C99"/>
    <w:rsid w:val="00461679"/>
    <w:rsid w:val="00467B0D"/>
    <w:rsid w:val="00476BB1"/>
    <w:rsid w:val="00476FAF"/>
    <w:rsid w:val="004A3F81"/>
    <w:rsid w:val="004A6FA7"/>
    <w:rsid w:val="004B41EE"/>
    <w:rsid w:val="004D1AD0"/>
    <w:rsid w:val="004D2223"/>
    <w:rsid w:val="004E5654"/>
    <w:rsid w:val="004F3AE5"/>
    <w:rsid w:val="004F3E92"/>
    <w:rsid w:val="005000A9"/>
    <w:rsid w:val="005165D7"/>
    <w:rsid w:val="00523E57"/>
    <w:rsid w:val="00524F92"/>
    <w:rsid w:val="00531672"/>
    <w:rsid w:val="00540E8C"/>
    <w:rsid w:val="00541173"/>
    <w:rsid w:val="00545AE8"/>
    <w:rsid w:val="00553D00"/>
    <w:rsid w:val="00593015"/>
    <w:rsid w:val="0059765E"/>
    <w:rsid w:val="005D6369"/>
    <w:rsid w:val="005E478A"/>
    <w:rsid w:val="005E5919"/>
    <w:rsid w:val="005F01E9"/>
    <w:rsid w:val="00603E5F"/>
    <w:rsid w:val="00610055"/>
    <w:rsid w:val="00617C63"/>
    <w:rsid w:val="00622392"/>
    <w:rsid w:val="006223D2"/>
    <w:rsid w:val="00623004"/>
    <w:rsid w:val="00632AF1"/>
    <w:rsid w:val="00633FC5"/>
    <w:rsid w:val="00637532"/>
    <w:rsid w:val="00642236"/>
    <w:rsid w:val="0066117A"/>
    <w:rsid w:val="00670718"/>
    <w:rsid w:val="00672711"/>
    <w:rsid w:val="00673AA6"/>
    <w:rsid w:val="006802F9"/>
    <w:rsid w:val="00680EDF"/>
    <w:rsid w:val="00686694"/>
    <w:rsid w:val="006A5DEF"/>
    <w:rsid w:val="006A79A2"/>
    <w:rsid w:val="006A7FFD"/>
    <w:rsid w:val="006B00E5"/>
    <w:rsid w:val="006B0D1A"/>
    <w:rsid w:val="006C6999"/>
    <w:rsid w:val="006C73E8"/>
    <w:rsid w:val="006D0183"/>
    <w:rsid w:val="006D074A"/>
    <w:rsid w:val="006D0A50"/>
    <w:rsid w:val="006D5370"/>
    <w:rsid w:val="006D5E88"/>
    <w:rsid w:val="006D75B0"/>
    <w:rsid w:val="006E08D9"/>
    <w:rsid w:val="006E565D"/>
    <w:rsid w:val="006E74C8"/>
    <w:rsid w:val="007270C4"/>
    <w:rsid w:val="00750380"/>
    <w:rsid w:val="00760734"/>
    <w:rsid w:val="007644D0"/>
    <w:rsid w:val="007735F7"/>
    <w:rsid w:val="0077412C"/>
    <w:rsid w:val="007935F1"/>
    <w:rsid w:val="00793B83"/>
    <w:rsid w:val="007944AF"/>
    <w:rsid w:val="007A1976"/>
    <w:rsid w:val="007A4CB5"/>
    <w:rsid w:val="007A7A6B"/>
    <w:rsid w:val="007C686D"/>
    <w:rsid w:val="007C7CC5"/>
    <w:rsid w:val="007F35E9"/>
    <w:rsid w:val="007F3EBE"/>
    <w:rsid w:val="007F5F21"/>
    <w:rsid w:val="00815908"/>
    <w:rsid w:val="00824A51"/>
    <w:rsid w:val="00833296"/>
    <w:rsid w:val="00835C61"/>
    <w:rsid w:val="00855116"/>
    <w:rsid w:val="0086007E"/>
    <w:rsid w:val="00867692"/>
    <w:rsid w:val="008824C9"/>
    <w:rsid w:val="00883D67"/>
    <w:rsid w:val="00895887"/>
    <w:rsid w:val="008A43A0"/>
    <w:rsid w:val="008A48BE"/>
    <w:rsid w:val="008B57D7"/>
    <w:rsid w:val="008C6374"/>
    <w:rsid w:val="008D56C0"/>
    <w:rsid w:val="008E2003"/>
    <w:rsid w:val="008F21B5"/>
    <w:rsid w:val="008F4FBF"/>
    <w:rsid w:val="008F5D23"/>
    <w:rsid w:val="00903611"/>
    <w:rsid w:val="009040C7"/>
    <w:rsid w:val="009042D4"/>
    <w:rsid w:val="009128B9"/>
    <w:rsid w:val="00921E6C"/>
    <w:rsid w:val="00924135"/>
    <w:rsid w:val="009267F5"/>
    <w:rsid w:val="009365CD"/>
    <w:rsid w:val="009367BE"/>
    <w:rsid w:val="009435C3"/>
    <w:rsid w:val="00953D62"/>
    <w:rsid w:val="00954329"/>
    <w:rsid w:val="00964555"/>
    <w:rsid w:val="00966FD5"/>
    <w:rsid w:val="009675A2"/>
    <w:rsid w:val="00967B61"/>
    <w:rsid w:val="00970ED1"/>
    <w:rsid w:val="00971708"/>
    <w:rsid w:val="00980601"/>
    <w:rsid w:val="0098310F"/>
    <w:rsid w:val="00991142"/>
    <w:rsid w:val="00994CB8"/>
    <w:rsid w:val="00994F60"/>
    <w:rsid w:val="009958C8"/>
    <w:rsid w:val="00996840"/>
    <w:rsid w:val="00996D09"/>
    <w:rsid w:val="009A0E23"/>
    <w:rsid w:val="009A1C99"/>
    <w:rsid w:val="009A22ED"/>
    <w:rsid w:val="009A6AE5"/>
    <w:rsid w:val="009B2F7A"/>
    <w:rsid w:val="009C1D96"/>
    <w:rsid w:val="009D0F11"/>
    <w:rsid w:val="009D3DC6"/>
    <w:rsid w:val="009D4115"/>
    <w:rsid w:val="009D4ACC"/>
    <w:rsid w:val="009E2AFF"/>
    <w:rsid w:val="009F01A8"/>
    <w:rsid w:val="009F5EEE"/>
    <w:rsid w:val="00A03FE4"/>
    <w:rsid w:val="00A057F6"/>
    <w:rsid w:val="00A07318"/>
    <w:rsid w:val="00A251FA"/>
    <w:rsid w:val="00A3003D"/>
    <w:rsid w:val="00A30C5A"/>
    <w:rsid w:val="00A3608D"/>
    <w:rsid w:val="00A4122D"/>
    <w:rsid w:val="00A432DC"/>
    <w:rsid w:val="00A500F6"/>
    <w:rsid w:val="00A62A83"/>
    <w:rsid w:val="00A64092"/>
    <w:rsid w:val="00A709AD"/>
    <w:rsid w:val="00A71FF0"/>
    <w:rsid w:val="00A74F87"/>
    <w:rsid w:val="00A85CED"/>
    <w:rsid w:val="00A86E34"/>
    <w:rsid w:val="00A956BE"/>
    <w:rsid w:val="00A966EC"/>
    <w:rsid w:val="00A96B3E"/>
    <w:rsid w:val="00AB374D"/>
    <w:rsid w:val="00AE01BB"/>
    <w:rsid w:val="00AE4DC7"/>
    <w:rsid w:val="00AF3489"/>
    <w:rsid w:val="00AF5DF5"/>
    <w:rsid w:val="00B01098"/>
    <w:rsid w:val="00B2119E"/>
    <w:rsid w:val="00B2252B"/>
    <w:rsid w:val="00B248F4"/>
    <w:rsid w:val="00B25752"/>
    <w:rsid w:val="00B26E42"/>
    <w:rsid w:val="00B27087"/>
    <w:rsid w:val="00B37BE9"/>
    <w:rsid w:val="00B466A0"/>
    <w:rsid w:val="00B50858"/>
    <w:rsid w:val="00B57032"/>
    <w:rsid w:val="00B647BB"/>
    <w:rsid w:val="00B64CB4"/>
    <w:rsid w:val="00B7145C"/>
    <w:rsid w:val="00B72A7C"/>
    <w:rsid w:val="00B77DBB"/>
    <w:rsid w:val="00B8370C"/>
    <w:rsid w:val="00B85AEE"/>
    <w:rsid w:val="00B86B33"/>
    <w:rsid w:val="00B9742F"/>
    <w:rsid w:val="00BA2D99"/>
    <w:rsid w:val="00BA4971"/>
    <w:rsid w:val="00BA6952"/>
    <w:rsid w:val="00BB1770"/>
    <w:rsid w:val="00BF2777"/>
    <w:rsid w:val="00BF696E"/>
    <w:rsid w:val="00C00BF0"/>
    <w:rsid w:val="00C034E1"/>
    <w:rsid w:val="00C03DB7"/>
    <w:rsid w:val="00C205FC"/>
    <w:rsid w:val="00C329C7"/>
    <w:rsid w:val="00C4381B"/>
    <w:rsid w:val="00C475FD"/>
    <w:rsid w:val="00C5183B"/>
    <w:rsid w:val="00C5340E"/>
    <w:rsid w:val="00C54D08"/>
    <w:rsid w:val="00C62200"/>
    <w:rsid w:val="00C6229A"/>
    <w:rsid w:val="00C62CE2"/>
    <w:rsid w:val="00C631FE"/>
    <w:rsid w:val="00C67018"/>
    <w:rsid w:val="00C73321"/>
    <w:rsid w:val="00C74740"/>
    <w:rsid w:val="00CA141F"/>
    <w:rsid w:val="00CA4AD8"/>
    <w:rsid w:val="00CB4488"/>
    <w:rsid w:val="00CC5CF8"/>
    <w:rsid w:val="00CD7E89"/>
    <w:rsid w:val="00CE1AB0"/>
    <w:rsid w:val="00CE36E0"/>
    <w:rsid w:val="00CF32E4"/>
    <w:rsid w:val="00CF3C83"/>
    <w:rsid w:val="00CF64AC"/>
    <w:rsid w:val="00D016A3"/>
    <w:rsid w:val="00D04801"/>
    <w:rsid w:val="00D101A9"/>
    <w:rsid w:val="00D2269C"/>
    <w:rsid w:val="00D316E8"/>
    <w:rsid w:val="00D338F8"/>
    <w:rsid w:val="00D4569B"/>
    <w:rsid w:val="00D5314B"/>
    <w:rsid w:val="00D57366"/>
    <w:rsid w:val="00D67B1C"/>
    <w:rsid w:val="00D73BEE"/>
    <w:rsid w:val="00D80012"/>
    <w:rsid w:val="00D801F4"/>
    <w:rsid w:val="00D823C3"/>
    <w:rsid w:val="00D92384"/>
    <w:rsid w:val="00DA57E7"/>
    <w:rsid w:val="00DB44A5"/>
    <w:rsid w:val="00DB5390"/>
    <w:rsid w:val="00DB7056"/>
    <w:rsid w:val="00DC1016"/>
    <w:rsid w:val="00DC1A3A"/>
    <w:rsid w:val="00DC74E4"/>
    <w:rsid w:val="00DD30FF"/>
    <w:rsid w:val="00DD4D97"/>
    <w:rsid w:val="00DD5EE3"/>
    <w:rsid w:val="00DD6F31"/>
    <w:rsid w:val="00DF1567"/>
    <w:rsid w:val="00DF31D4"/>
    <w:rsid w:val="00DF6A9E"/>
    <w:rsid w:val="00E001BB"/>
    <w:rsid w:val="00E0348D"/>
    <w:rsid w:val="00E03AC4"/>
    <w:rsid w:val="00E120C8"/>
    <w:rsid w:val="00E12330"/>
    <w:rsid w:val="00E14409"/>
    <w:rsid w:val="00E2369C"/>
    <w:rsid w:val="00E42156"/>
    <w:rsid w:val="00E464D8"/>
    <w:rsid w:val="00E53BB9"/>
    <w:rsid w:val="00E541FA"/>
    <w:rsid w:val="00E565E8"/>
    <w:rsid w:val="00E719B9"/>
    <w:rsid w:val="00E73016"/>
    <w:rsid w:val="00E936CC"/>
    <w:rsid w:val="00EA533D"/>
    <w:rsid w:val="00EB6680"/>
    <w:rsid w:val="00EC2151"/>
    <w:rsid w:val="00EC65C5"/>
    <w:rsid w:val="00ED4212"/>
    <w:rsid w:val="00ED758B"/>
    <w:rsid w:val="00F02122"/>
    <w:rsid w:val="00F04C1C"/>
    <w:rsid w:val="00F1656B"/>
    <w:rsid w:val="00F24693"/>
    <w:rsid w:val="00F2498D"/>
    <w:rsid w:val="00F30A7A"/>
    <w:rsid w:val="00F33486"/>
    <w:rsid w:val="00F370CB"/>
    <w:rsid w:val="00F42F3F"/>
    <w:rsid w:val="00F43C21"/>
    <w:rsid w:val="00F5417C"/>
    <w:rsid w:val="00F572D8"/>
    <w:rsid w:val="00F75221"/>
    <w:rsid w:val="00F76BCE"/>
    <w:rsid w:val="00F773C0"/>
    <w:rsid w:val="00F82C5D"/>
    <w:rsid w:val="00F917C4"/>
    <w:rsid w:val="00F9478C"/>
    <w:rsid w:val="00F965D4"/>
    <w:rsid w:val="00FA0193"/>
    <w:rsid w:val="00FA188A"/>
    <w:rsid w:val="00FA61B9"/>
    <w:rsid w:val="00FB247C"/>
    <w:rsid w:val="00FB5071"/>
    <w:rsid w:val="00FB6036"/>
    <w:rsid w:val="00FB7976"/>
    <w:rsid w:val="00FB7F4A"/>
    <w:rsid w:val="00FC25A3"/>
    <w:rsid w:val="00FD1631"/>
    <w:rsid w:val="00FD2F9F"/>
    <w:rsid w:val="00FD5889"/>
    <w:rsid w:val="00FE1C60"/>
    <w:rsid w:val="00FE25F7"/>
    <w:rsid w:val="00FE3B02"/>
    <w:rsid w:val="00FF0D41"/>
    <w:rsid w:val="00FF5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fillcolor="#fcf">
      <v:fill color="#fcf"/>
      <v:textbox inset=",2.5mm,,2.5mm"/>
      <o:colormru v:ext="edit" colors="#ef7443"/>
    </o:shapedefaults>
    <o:shapelayout v:ext="edit">
      <o:idmap v:ext="edit" data="1"/>
      <o:rules v:ext="edit">
        <o:r id="V:Rule3" type="connector" idref="#_x0000_s1071"/>
        <o:r id="V:Rule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C4"/>
  </w:style>
  <w:style w:type="paragraph" w:styleId="Heading1">
    <w:name w:val="heading 1"/>
    <w:basedOn w:val="Normal"/>
    <w:link w:val="Heading1Char"/>
    <w:uiPriority w:val="9"/>
    <w:qFormat/>
    <w:rsid w:val="00130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7C4"/>
    <w:rPr>
      <w:color w:val="0000FF"/>
      <w:u w:val="single"/>
    </w:rPr>
  </w:style>
  <w:style w:type="paragraph" w:styleId="ListParagraph">
    <w:name w:val="List Paragraph"/>
    <w:basedOn w:val="Normal"/>
    <w:uiPriority w:val="34"/>
    <w:qFormat/>
    <w:rsid w:val="006E08D9"/>
    <w:pPr>
      <w:ind w:left="720"/>
      <w:contextualSpacing/>
    </w:pPr>
  </w:style>
  <w:style w:type="paragraph" w:styleId="Header">
    <w:name w:val="header"/>
    <w:basedOn w:val="Normal"/>
    <w:link w:val="HeaderChar"/>
    <w:uiPriority w:val="99"/>
    <w:unhideWhenUsed/>
    <w:rsid w:val="00C6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18"/>
  </w:style>
  <w:style w:type="paragraph" w:styleId="Footer">
    <w:name w:val="footer"/>
    <w:basedOn w:val="Normal"/>
    <w:link w:val="FooterChar"/>
    <w:uiPriority w:val="99"/>
    <w:unhideWhenUsed/>
    <w:rsid w:val="00C6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18"/>
  </w:style>
  <w:style w:type="paragraph" w:styleId="BalloonText">
    <w:name w:val="Balloon Text"/>
    <w:basedOn w:val="Normal"/>
    <w:link w:val="BalloonTextChar"/>
    <w:uiPriority w:val="99"/>
    <w:semiHidden/>
    <w:unhideWhenUsed/>
    <w:rsid w:val="00C6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E2"/>
    <w:rPr>
      <w:rFonts w:ascii="Tahoma" w:hAnsi="Tahoma" w:cs="Tahoma"/>
      <w:sz w:val="16"/>
      <w:szCs w:val="16"/>
    </w:rPr>
  </w:style>
  <w:style w:type="table" w:styleId="TableGrid">
    <w:name w:val="Table Grid"/>
    <w:basedOn w:val="TableNormal"/>
    <w:uiPriority w:val="39"/>
    <w:rsid w:val="00C00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09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309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46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148135">
      <w:bodyDiv w:val="1"/>
      <w:marLeft w:val="0"/>
      <w:marRight w:val="0"/>
      <w:marTop w:val="0"/>
      <w:marBottom w:val="0"/>
      <w:divBdr>
        <w:top w:val="none" w:sz="0" w:space="0" w:color="auto"/>
        <w:left w:val="none" w:sz="0" w:space="0" w:color="auto"/>
        <w:bottom w:val="none" w:sz="0" w:space="0" w:color="auto"/>
        <w:right w:val="none" w:sz="0" w:space="0" w:color="auto"/>
      </w:divBdr>
    </w:div>
    <w:div w:id="151408899">
      <w:bodyDiv w:val="1"/>
      <w:marLeft w:val="0"/>
      <w:marRight w:val="0"/>
      <w:marTop w:val="0"/>
      <w:marBottom w:val="0"/>
      <w:divBdr>
        <w:top w:val="none" w:sz="0" w:space="0" w:color="auto"/>
        <w:left w:val="none" w:sz="0" w:space="0" w:color="auto"/>
        <w:bottom w:val="none" w:sz="0" w:space="0" w:color="auto"/>
        <w:right w:val="none" w:sz="0" w:space="0" w:color="auto"/>
      </w:divBdr>
    </w:div>
    <w:div w:id="458575723">
      <w:bodyDiv w:val="1"/>
      <w:marLeft w:val="0"/>
      <w:marRight w:val="0"/>
      <w:marTop w:val="0"/>
      <w:marBottom w:val="0"/>
      <w:divBdr>
        <w:top w:val="none" w:sz="0" w:space="0" w:color="auto"/>
        <w:left w:val="none" w:sz="0" w:space="0" w:color="auto"/>
        <w:bottom w:val="none" w:sz="0" w:space="0" w:color="auto"/>
        <w:right w:val="none" w:sz="0" w:space="0" w:color="auto"/>
      </w:divBdr>
    </w:div>
    <w:div w:id="1316493245">
      <w:bodyDiv w:val="1"/>
      <w:marLeft w:val="0"/>
      <w:marRight w:val="0"/>
      <w:marTop w:val="0"/>
      <w:marBottom w:val="0"/>
      <w:divBdr>
        <w:top w:val="none" w:sz="0" w:space="0" w:color="auto"/>
        <w:left w:val="none" w:sz="0" w:space="0" w:color="auto"/>
        <w:bottom w:val="none" w:sz="0" w:space="0" w:color="auto"/>
        <w:right w:val="none" w:sz="0" w:space="0" w:color="auto"/>
      </w:divBdr>
      <w:divsChild>
        <w:div w:id="551818173">
          <w:marLeft w:val="0"/>
          <w:marRight w:val="0"/>
          <w:marTop w:val="0"/>
          <w:marBottom w:val="0"/>
          <w:divBdr>
            <w:top w:val="none" w:sz="0" w:space="0" w:color="auto"/>
            <w:left w:val="none" w:sz="0" w:space="0" w:color="auto"/>
            <w:bottom w:val="none" w:sz="0" w:space="0" w:color="auto"/>
            <w:right w:val="none" w:sz="0" w:space="0" w:color="auto"/>
          </w:divBdr>
        </w:div>
        <w:div w:id="1152063098">
          <w:marLeft w:val="0"/>
          <w:marRight w:val="0"/>
          <w:marTop w:val="0"/>
          <w:marBottom w:val="0"/>
          <w:divBdr>
            <w:top w:val="none" w:sz="0" w:space="0" w:color="auto"/>
            <w:left w:val="none" w:sz="0" w:space="0" w:color="auto"/>
            <w:bottom w:val="none" w:sz="0" w:space="0" w:color="auto"/>
            <w:right w:val="none" w:sz="0" w:space="0" w:color="auto"/>
          </w:divBdr>
        </w:div>
      </w:divsChild>
    </w:div>
    <w:div w:id="15450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zellhealthcentre.tayside@nhs.sco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mcphail</dc:creator>
  <cp:lastModifiedBy>wyoung1</cp:lastModifiedBy>
  <cp:revision>4</cp:revision>
  <cp:lastPrinted>2022-05-31T22:41:00Z</cp:lastPrinted>
  <dcterms:created xsi:type="dcterms:W3CDTF">2023-09-01T12:09:00Z</dcterms:created>
  <dcterms:modified xsi:type="dcterms:W3CDTF">2023-09-06T11:55:00Z</dcterms:modified>
</cp:coreProperties>
</file>